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C5" w:rsidRPr="00784675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uk-UA"/>
        </w:rPr>
      </w:pPr>
      <w:r w:rsidRPr="007846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Повідомлення </w:t>
      </w:r>
    </w:p>
    <w:p w:rsidR="00E36DC5" w:rsidRPr="00784675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7846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про виникнення особливої інформації (</w:t>
      </w:r>
      <w:proofErr w:type="spellStart"/>
      <w:r w:rsidRPr="007846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інформації</w:t>
      </w:r>
      <w:proofErr w:type="spellEnd"/>
      <w:r w:rsidRPr="007846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про іпотечні цінні папери, сертифікати фонду операцій з нерухомістю) емітента</w:t>
      </w:r>
    </w:p>
    <w:p w:rsidR="00E36DC5" w:rsidRPr="00784675" w:rsidRDefault="00E36DC5" w:rsidP="00784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</w:pPr>
      <w:r w:rsidRPr="0078467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(для опублікування в офіційному друкованому виданні)</w:t>
      </w:r>
    </w:p>
    <w:p w:rsidR="00E36DC5" w:rsidRPr="00784675" w:rsidRDefault="00E36DC5" w:rsidP="00784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</w:pPr>
      <w:r w:rsidRPr="007846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uk-UA"/>
        </w:rPr>
        <w:t>ПРИВАТНЕ АКЦІОНЕРНЕ ТОВАРИСТВО «МТС УКРАЇНА»</w:t>
      </w:r>
    </w:p>
    <w:p w:rsidR="00E36DC5" w:rsidRPr="00784675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7846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40"/>
        <w:gridCol w:w="6518"/>
      </w:tblGrid>
      <w:tr w:rsidR="00E36DC5" w:rsidRPr="00784675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Повне найменування емітента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ПРИВАТНЕ АКЦIОНЕРНЕ ТОВАРИСТВО "МТС УКРАЇНА"</w:t>
            </w:r>
          </w:p>
        </w:tc>
      </w:tr>
      <w:tr w:rsidR="00E36DC5" w:rsidRPr="00784675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Код за ЄДРПОУ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14333937</w:t>
            </w:r>
          </w:p>
        </w:tc>
      </w:tr>
      <w:tr w:rsidR="00E36DC5" w:rsidRPr="00784675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Місцезнаходження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01601, м. Київ, вул. Лейпцизька, 15</w:t>
            </w:r>
          </w:p>
        </w:tc>
      </w:tr>
      <w:tr w:rsidR="00E36DC5" w:rsidRPr="00784675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4. Міжміський код, телефон та факс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(044) 230-02-57, (044) 230-02-57</w:t>
            </w:r>
          </w:p>
        </w:tc>
      </w:tr>
      <w:tr w:rsidR="00E36DC5" w:rsidRPr="00784675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5. Електронна поштова адреса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78467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6" w:history="1">
              <w:r w:rsidR="00E36DC5" w:rsidRPr="0078467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Svkhomenko@mts.com.ua</w:t>
              </w:r>
            </w:hyperlink>
            <w:r w:rsidR="00E36DC5"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E36DC5" w:rsidRPr="00784675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78467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hyperlink r:id="rId7" w:history="1">
              <w:r w:rsidR="00E36DC5" w:rsidRPr="0078467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uk-UA"/>
                </w:rPr>
                <w:t>www.mts.com.ua</w:t>
              </w:r>
            </w:hyperlink>
            <w:r w:rsidR="00E36DC5"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E36DC5" w:rsidRPr="00784675" w:rsidTr="00E34F70">
        <w:tc>
          <w:tcPr>
            <w:tcW w:w="28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7. Вид особливої інформації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Зміна складу посадових осіб емітента</w:t>
            </w:r>
          </w:p>
        </w:tc>
      </w:tr>
      <w:tr w:rsidR="00E36DC5" w:rsidRPr="00784675" w:rsidTr="00E34F70">
        <w:tc>
          <w:tcPr>
            <w:tcW w:w="28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E36DC5" w:rsidRPr="00784675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7846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II. Текст повідомлення</w:t>
      </w:r>
    </w:p>
    <w:p w:rsidR="00784675" w:rsidRPr="00784675" w:rsidRDefault="00784675" w:rsidP="00784675">
      <w:pPr>
        <w:pStyle w:val="3"/>
        <w:spacing w:after="0"/>
        <w:rPr>
          <w:color w:val="000000"/>
          <w:sz w:val="20"/>
          <w:szCs w:val="20"/>
        </w:rPr>
      </w:pPr>
      <w:r w:rsidRPr="00784675">
        <w:rPr>
          <w:color w:val="000000"/>
          <w:sz w:val="20"/>
          <w:szCs w:val="20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2220"/>
        <w:gridCol w:w="1457"/>
        <w:gridCol w:w="2983"/>
        <w:gridCol w:w="6034"/>
        <w:gridCol w:w="1458"/>
      </w:tblGrid>
      <w:tr w:rsidR="00784675" w:rsidRPr="00784675" w:rsidTr="00D77C73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прийняття рішення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784675" w:rsidRPr="00784675" w:rsidTr="00D77C73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84675" w:rsidRPr="00784675" w:rsidTr="00D77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Пузанкова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Тетяна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Леонiдiвна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інформації: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ind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30.06.2014 р. позачерговими Загальними зборами Приватного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акцiонерного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товариства "МТС УКРАЇНА" (Протокол № 32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30.06.2014 р.) прийнято наступне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рiшення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Достроково припинити повноваження члена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Пузанкової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Тетяни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Леонiдiвни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Пузанкова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Т.Л. перебувала на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13.02.2013 р. Часткою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володiє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представник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ВАТ "МТС". ВАТ "МТС" належить 99%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Посадова особа непогашеної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судимостi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корисливi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злочини не має.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Згоди на розкриття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iнформацiї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Пузанкова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Т.Л. не надала.</w:t>
            </w:r>
          </w:p>
        </w:tc>
        <w:bookmarkStart w:id="0" w:name="_GoBack"/>
        <w:bookmarkEnd w:id="0"/>
      </w:tr>
      <w:tr w:rsidR="00784675" w:rsidRPr="00784675" w:rsidTr="00D77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призначено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Пузанкова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Тетяна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Леонiдiвна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інформації: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ind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30.06.2014 р. позачерговими Загальними зборами Приватного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акцiонерного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товариства "МТС УКРАЇНА" (Протокол № 32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30.06.2014 р.) прийнято наступне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рiшення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Обрати членом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Пузанкову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Тетяну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Леонiдiвну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строком на 3 (три) роки. 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Часткою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володiє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представник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ВАТ "МТС". ВАТ "МТС" належить 99%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Посадова особа непогашеної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судимостi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корисливi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злочини не має.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Згоди на розкриття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iнформацiї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Пузанкова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Т.Л. не надала.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перiод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2004 - 2011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працювала менеджером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Вiддiлу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аудиту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пiдприємств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ПЕК ЗАТ «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ПрайсвотерхаусКуперс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Аудит». З 2011 року - начальник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Вiддiлу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фiнансових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аудитiв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Департаменту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внутрiшнього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аудиту ВАТ «МТС».</w:t>
            </w:r>
          </w:p>
        </w:tc>
      </w:tr>
      <w:tr w:rsidR="00784675" w:rsidRPr="00784675" w:rsidTr="00D77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 Ольга Миколаївна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інформації: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ind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30.06.2014 р. позачерговими Загальними зборами Приватного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акцiонерного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товариства "МТС УКРАЇНА" (Протокол № 32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30.06.2014 р.) прийнято наступне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рiшення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Достроково припинити повноваження члена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Волкової Ольги Миколаївни. Волкова О.М. перебувала на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13.02.2013 р. Часткою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володiє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представник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ВАТ "МТС". ВАТ "МТС" належить 99%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Посадова особа непогашеної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судимостi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корисливi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злочини не має.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Згоди на розкриття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iнформацiї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Волкова О.М. не надала.</w:t>
            </w:r>
          </w:p>
        </w:tc>
      </w:tr>
      <w:tr w:rsidR="00784675" w:rsidRPr="00784675" w:rsidTr="00D77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призначено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Мамонов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Олександрович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інформації: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ind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30.06.2014 р. позачерговими Загальними зборами Приватного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акцiонерного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товариства "МТС УКРАЇНА" (Протокол № 32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30.06.2014 р.) прийнято наступне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рiшення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Обрати членом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Мамонова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Максима Олександровича строком на 3 (три) роки. 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Часткою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володiє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представник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ВАТ "МТС". ВАТ "МТС" належить 99%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Посадова особа непогашеної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судимостi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корисливi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злочини не має.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Згоди на розкриття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iнформацiї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Мамонов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М.О. не надав.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перiод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2008 - 2010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працював начальником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Управлiння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контролю дотримання процедур i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закупiвель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Департаменту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внутрiшнього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контролю ВАТ АФК «Система». 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перiод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2010 - 2011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працював Директором Департаменту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внутрiшнього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контролю ВАТ АФК «Система». 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перiод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2011 - 2012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працював Керуючим директором з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внутрiшнього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контролю комплексу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внутрiшнього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контролю та аудиту ВАТ АФК «Система». 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перiод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2012 - 2013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працював Керуючим директором з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внутрiшнього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контролю Департаменту контролю та супроводу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проектiв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ВАТ АФК «Система». З 2013 року - Директор з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внутрiшнього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контролю та аудиту ВАТ «МТС».</w:t>
            </w:r>
          </w:p>
        </w:tc>
      </w:tr>
      <w:tr w:rsidR="00784675" w:rsidRPr="00784675" w:rsidTr="00D77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Барикiна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Iрина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Володимирiвна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інформації: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ind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30.06.2014 р. позачерговими Загальними зборами Приватного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акцiонерного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товариства "МТС УКРАЇНА" (Протокол № 32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30.06.2014 р.) прийнято наступне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рiшення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Достроково припинити повноваження члена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Барикiної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Iрини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Володимирiвни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Барикiна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I.В. перебувала на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13.02.2013 р. Часткою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володiє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представник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ВАТ "МТС". ВАТ "МТС" належить 99%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Посадова особа непогашеної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судимостi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корисливi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злочини не має.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Згоди на розкриття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iнформацiї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Барикiна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I.В. не надала.</w:t>
            </w:r>
          </w:p>
        </w:tc>
      </w:tr>
      <w:tr w:rsidR="00784675" w:rsidRPr="00784675" w:rsidTr="00D77C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30.06.2014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призначено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член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Барикiна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Iрина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Володимирiвна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Зміст інформації:</w:t>
            </w:r>
          </w:p>
        </w:tc>
      </w:tr>
      <w:tr w:rsidR="00784675" w:rsidRPr="00784675" w:rsidTr="00D77C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4675" w:rsidRPr="00784675" w:rsidRDefault="00784675" w:rsidP="00784675">
            <w:pPr>
              <w:spacing w:after="0" w:line="240" w:lineRule="auto"/>
              <w:ind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30.06.2014 р. позачерговими Загальними зборами Приватного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акцiонерного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товариства "МТС УКРАЇНА" (Протокол № 32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30.06.2014 р.) прийнято наступне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рiшення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Обрати членом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Ревiзiйної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комiсiї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Барикiну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Iрину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Володимирiвну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строком на 3 (три) роки. 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Часткою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володiє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представник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Акцiонера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ВАТ "МТС". ВАТ "МТС" належить 99% в статутному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капiталi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емiтента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Посадова особа непогашеної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судимостi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корисливi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посадовi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злочини не має.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Згоди на розкриття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iнформацiї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данi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Барикiна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I.В. не надала.</w:t>
            </w:r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перiод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2008 - 2010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працювала старшим консультантом ТОВ «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БерiнгПойнт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». 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перiод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2010 - 2012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р.р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працювала старшим консультантом ЗАТ «КПМГ». З 2012 року -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керiвник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Вiддiлу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фiнансових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аудитiв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Департаменту </w:t>
            </w:r>
            <w:proofErr w:type="spellStart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внутрiшнього</w:t>
            </w:r>
            <w:proofErr w:type="spellEnd"/>
            <w:r w:rsidRPr="00784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аудиту ВАТ "МТС". </w:t>
            </w:r>
          </w:p>
        </w:tc>
      </w:tr>
    </w:tbl>
    <w:p w:rsidR="00E36DC5" w:rsidRPr="00784675" w:rsidRDefault="00E36DC5" w:rsidP="0078467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 w:rsidRPr="007846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uk-UA"/>
        </w:rPr>
        <w:t>III. Підпис</w:t>
      </w:r>
    </w:p>
    <w:tbl>
      <w:tblPr>
        <w:tblW w:w="5011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99"/>
        <w:gridCol w:w="1281"/>
        <w:gridCol w:w="199"/>
        <w:gridCol w:w="7793"/>
      </w:tblGrid>
      <w:tr w:rsidR="00E36DC5" w:rsidRPr="00784675" w:rsidTr="00E34F7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E36DC5" w:rsidRPr="00784675" w:rsidTr="00E34F7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Найменування посади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Золочевський</w:t>
            </w:r>
            <w:proofErr w:type="spellEnd"/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Iван</w:t>
            </w:r>
            <w:proofErr w:type="spellEnd"/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Олександрович</w:t>
            </w:r>
          </w:p>
        </w:tc>
      </w:tr>
      <w:tr w:rsidR="00E36DC5" w:rsidRPr="00784675" w:rsidTr="00E34F70">
        <w:tc>
          <w:tcPr>
            <w:tcW w:w="1903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Генеральний директор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47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(ініціали та прізвище керівника)</w:t>
            </w:r>
          </w:p>
        </w:tc>
      </w:tr>
      <w:tr w:rsidR="00E36DC5" w:rsidRPr="00784675" w:rsidTr="00E34F70">
        <w:tc>
          <w:tcPr>
            <w:tcW w:w="19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М.П.</w:t>
            </w: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47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="00E34F70"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.07.2014</w:t>
            </w:r>
          </w:p>
        </w:tc>
      </w:tr>
      <w:tr w:rsidR="00E36DC5" w:rsidRPr="00784675" w:rsidTr="00E34F70">
        <w:tc>
          <w:tcPr>
            <w:tcW w:w="19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47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6DC5" w:rsidRPr="00784675" w:rsidRDefault="00E36DC5" w:rsidP="0078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846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</w:tr>
    </w:tbl>
    <w:p w:rsidR="000C1F84" w:rsidRPr="00784675" w:rsidRDefault="000C1F84" w:rsidP="007846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C1F84" w:rsidRPr="00784675" w:rsidSect="00784675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9CE"/>
    <w:multiLevelType w:val="hybridMultilevel"/>
    <w:tmpl w:val="B5C4B922"/>
    <w:lvl w:ilvl="0" w:tplc="CD0A6D9E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0" w:hanging="360"/>
      </w:pPr>
    </w:lvl>
    <w:lvl w:ilvl="2" w:tplc="0422001B" w:tentative="1">
      <w:start w:val="1"/>
      <w:numFmt w:val="lowerRoman"/>
      <w:lvlText w:val="%3."/>
      <w:lvlJc w:val="right"/>
      <w:pPr>
        <w:ind w:left="2000" w:hanging="180"/>
      </w:pPr>
    </w:lvl>
    <w:lvl w:ilvl="3" w:tplc="0422000F" w:tentative="1">
      <w:start w:val="1"/>
      <w:numFmt w:val="decimal"/>
      <w:lvlText w:val="%4."/>
      <w:lvlJc w:val="left"/>
      <w:pPr>
        <w:ind w:left="2720" w:hanging="360"/>
      </w:pPr>
    </w:lvl>
    <w:lvl w:ilvl="4" w:tplc="04220019" w:tentative="1">
      <w:start w:val="1"/>
      <w:numFmt w:val="lowerLetter"/>
      <w:lvlText w:val="%5."/>
      <w:lvlJc w:val="left"/>
      <w:pPr>
        <w:ind w:left="3440" w:hanging="360"/>
      </w:pPr>
    </w:lvl>
    <w:lvl w:ilvl="5" w:tplc="0422001B" w:tentative="1">
      <w:start w:val="1"/>
      <w:numFmt w:val="lowerRoman"/>
      <w:lvlText w:val="%6."/>
      <w:lvlJc w:val="right"/>
      <w:pPr>
        <w:ind w:left="4160" w:hanging="180"/>
      </w:pPr>
    </w:lvl>
    <w:lvl w:ilvl="6" w:tplc="0422000F" w:tentative="1">
      <w:start w:val="1"/>
      <w:numFmt w:val="decimal"/>
      <w:lvlText w:val="%7."/>
      <w:lvlJc w:val="left"/>
      <w:pPr>
        <w:ind w:left="4880" w:hanging="360"/>
      </w:pPr>
    </w:lvl>
    <w:lvl w:ilvl="7" w:tplc="04220019" w:tentative="1">
      <w:start w:val="1"/>
      <w:numFmt w:val="lowerLetter"/>
      <w:lvlText w:val="%8."/>
      <w:lvlJc w:val="left"/>
      <w:pPr>
        <w:ind w:left="5600" w:hanging="360"/>
      </w:pPr>
    </w:lvl>
    <w:lvl w:ilvl="8" w:tplc="0422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71"/>
    <w:rsid w:val="000C1F84"/>
    <w:rsid w:val="00784675"/>
    <w:rsid w:val="007F68B3"/>
    <w:rsid w:val="00DE5771"/>
    <w:rsid w:val="00E34F70"/>
    <w:rsid w:val="00E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DC5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DC5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small-text1">
    <w:name w:val="small-text1"/>
    <w:basedOn w:val="a0"/>
    <w:rsid w:val="00E36DC5"/>
    <w:rPr>
      <w:sz w:val="20"/>
      <w:szCs w:val="20"/>
    </w:rPr>
  </w:style>
  <w:style w:type="character" w:styleId="a3">
    <w:name w:val="Hyperlink"/>
    <w:basedOn w:val="a0"/>
    <w:uiPriority w:val="99"/>
    <w:unhideWhenUsed/>
    <w:rsid w:val="00E36D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4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DC5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DC5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small-text1">
    <w:name w:val="small-text1"/>
    <w:basedOn w:val="a0"/>
    <w:rsid w:val="00E36DC5"/>
    <w:rPr>
      <w:sz w:val="20"/>
      <w:szCs w:val="20"/>
    </w:rPr>
  </w:style>
  <w:style w:type="character" w:styleId="a3">
    <w:name w:val="Hyperlink"/>
    <w:basedOn w:val="a0"/>
    <w:uiPriority w:val="99"/>
    <w:unhideWhenUsed/>
    <w:rsid w:val="00E36D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ts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khomenko@mts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DAB29892.dotm</Template>
  <TotalTime>149</TotalTime>
  <Pages>3</Pages>
  <Words>4210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Khomenko Svitlana</dc:creator>
  <cp:keywords/>
  <dc:description/>
  <cp:lastModifiedBy>Khomenko Svitlana</cp:lastModifiedBy>
  <cp:revision>3</cp:revision>
  <cp:lastPrinted>2014-07-02T15:05:00Z</cp:lastPrinted>
  <dcterms:created xsi:type="dcterms:W3CDTF">2014-07-02T08:28:00Z</dcterms:created>
  <dcterms:modified xsi:type="dcterms:W3CDTF">2014-07-02T15:44:00Z</dcterms:modified>
</cp:coreProperties>
</file>